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68" w:rsidRPr="00FB5368" w:rsidRDefault="00FB5368" w:rsidP="00FB5368">
      <w:pPr>
        <w:rPr>
          <w:rFonts w:hint="eastAsia"/>
          <w:b/>
          <w:sz w:val="30"/>
          <w:szCs w:val="30"/>
        </w:rPr>
      </w:pPr>
      <w:r w:rsidRPr="00FB5368">
        <w:rPr>
          <w:b/>
          <w:sz w:val="30"/>
          <w:szCs w:val="30"/>
        </w:rPr>
        <w:t>《中文文本信息处理的原理与应用》清华大学出版</w:t>
      </w:r>
      <w:proofErr w:type="gramStart"/>
      <w:r w:rsidRPr="00FB5368">
        <w:rPr>
          <w:b/>
          <w:sz w:val="30"/>
          <w:szCs w:val="30"/>
        </w:rPr>
        <w:t>苗夺谦卫</w:t>
      </w:r>
      <w:proofErr w:type="gramEnd"/>
      <w:r w:rsidRPr="00FB5368">
        <w:rPr>
          <w:b/>
          <w:sz w:val="30"/>
          <w:szCs w:val="30"/>
        </w:rPr>
        <w:t>志华</w:t>
      </w:r>
    </w:p>
    <w:p w:rsidR="00FB5368" w:rsidRPr="00FB5368" w:rsidRDefault="00FB5368" w:rsidP="00FB5368">
      <w:pPr>
        <w:rPr>
          <w:b/>
          <w:sz w:val="30"/>
          <w:szCs w:val="30"/>
        </w:rPr>
      </w:pPr>
      <w:r w:rsidRPr="00FB5368">
        <w:rPr>
          <w:rFonts w:hint="eastAsia"/>
          <w:b/>
          <w:sz w:val="30"/>
          <w:szCs w:val="30"/>
        </w:rPr>
        <w:t>中文信息处理原理与技术提要</w:t>
      </w:r>
    </w:p>
    <w:p w:rsidR="00FB5368" w:rsidRPr="007B0BAD" w:rsidRDefault="00FB5368" w:rsidP="00FB5368">
      <w:pPr>
        <w:rPr>
          <w:sz w:val="24"/>
          <w:szCs w:val="24"/>
        </w:rPr>
      </w:pPr>
      <w:r w:rsidRPr="007B0BAD">
        <w:rPr>
          <w:rFonts w:hint="eastAsia"/>
          <w:sz w:val="24"/>
          <w:szCs w:val="24"/>
        </w:rPr>
        <w:t>（一）、中文信息处理的主要任务</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、自然语言处理：语意理解——解释、翻译、文摘生成、回答问题。</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、自然语言处理：语音识别——音素、音节、单词、短语、句子；语音合成——单元、韵律。</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、多语种环境：建立适应多语种处理的计算机系</w:t>
      </w:r>
      <w:bookmarkStart w:id="0" w:name="_GoBack"/>
      <w:bookmarkEnd w:id="0"/>
      <w:r w:rsidRPr="007B0BAD">
        <w:rPr>
          <w:rFonts w:hint="eastAsia"/>
          <w:sz w:val="24"/>
          <w:szCs w:val="24"/>
        </w:rPr>
        <w:t>统、网络系统、嵌入式系统环境。</w:t>
      </w:r>
    </w:p>
    <w:p w:rsidR="00FB5368" w:rsidRPr="007B0BAD" w:rsidRDefault="00FB5368" w:rsidP="00FB5368">
      <w:pPr>
        <w:rPr>
          <w:sz w:val="24"/>
          <w:szCs w:val="24"/>
        </w:rPr>
      </w:pPr>
      <w:r w:rsidRPr="007B0BAD">
        <w:rPr>
          <w:rFonts w:hint="eastAsia"/>
          <w:sz w:val="24"/>
          <w:szCs w:val="24"/>
        </w:rPr>
        <w:t>4</w:t>
      </w:r>
      <w:r w:rsidRPr="007B0BAD">
        <w:rPr>
          <w:rFonts w:hint="eastAsia"/>
          <w:sz w:val="24"/>
          <w:szCs w:val="24"/>
        </w:rPr>
        <w:t>、多语种应用：多语种混合教学系统、通信系统、发布系统、理解和翻译系统。</w:t>
      </w:r>
    </w:p>
    <w:p w:rsidR="00FB5368" w:rsidRPr="007B0BAD" w:rsidRDefault="00FB5368" w:rsidP="00FB5368">
      <w:pPr>
        <w:rPr>
          <w:sz w:val="24"/>
          <w:szCs w:val="24"/>
        </w:rPr>
      </w:pPr>
      <w:r w:rsidRPr="007B0BAD">
        <w:rPr>
          <w:rFonts w:hint="eastAsia"/>
          <w:sz w:val="24"/>
          <w:szCs w:val="24"/>
        </w:rPr>
        <w:t>（二）、中文信息处理理论及技术基础</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、语言学知识：</w:t>
      </w:r>
    </w:p>
    <w:p w:rsidR="00FB5368" w:rsidRPr="007B0BAD" w:rsidRDefault="00FB5368" w:rsidP="00FB5368">
      <w:pPr>
        <w:rPr>
          <w:sz w:val="24"/>
          <w:szCs w:val="24"/>
        </w:rPr>
      </w:pPr>
      <w:r w:rsidRPr="007B0BAD">
        <w:rPr>
          <w:rFonts w:hint="eastAsia"/>
          <w:sz w:val="24"/>
          <w:szCs w:val="24"/>
        </w:rPr>
        <w:t>语音——音素、音节、单词、韵律；</w:t>
      </w:r>
    </w:p>
    <w:p w:rsidR="00FB5368" w:rsidRPr="007B0BAD" w:rsidRDefault="00FB5368" w:rsidP="00FB5368">
      <w:pPr>
        <w:rPr>
          <w:sz w:val="24"/>
          <w:szCs w:val="24"/>
        </w:rPr>
      </w:pPr>
      <w:r w:rsidRPr="007B0BAD">
        <w:rPr>
          <w:rFonts w:hint="eastAsia"/>
          <w:sz w:val="24"/>
          <w:szCs w:val="24"/>
        </w:rPr>
        <w:t>语言——词素、单词、短语、句法；</w:t>
      </w:r>
    </w:p>
    <w:p w:rsidR="00FB5368" w:rsidRPr="007B0BAD" w:rsidRDefault="00FB5368" w:rsidP="00FB5368">
      <w:pPr>
        <w:rPr>
          <w:sz w:val="24"/>
          <w:szCs w:val="24"/>
        </w:rPr>
      </w:pPr>
      <w:r w:rsidRPr="007B0BAD">
        <w:rPr>
          <w:rFonts w:hint="eastAsia"/>
          <w:sz w:val="24"/>
          <w:szCs w:val="24"/>
        </w:rPr>
        <w:t>语义——理解、上下文关系、表达、转化。</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、算法——统计与规则的结合</w:t>
      </w:r>
    </w:p>
    <w:p w:rsidR="00FB5368" w:rsidRPr="007B0BAD" w:rsidRDefault="00FB5368" w:rsidP="00FB5368">
      <w:pPr>
        <w:rPr>
          <w:sz w:val="24"/>
          <w:szCs w:val="24"/>
        </w:rPr>
      </w:pPr>
      <w:r w:rsidRPr="007B0BAD">
        <w:rPr>
          <w:rFonts w:hint="eastAsia"/>
          <w:sz w:val="24"/>
          <w:szCs w:val="24"/>
        </w:rPr>
        <w:t>HMM (</w:t>
      </w:r>
      <w:r w:rsidRPr="007B0BAD">
        <w:rPr>
          <w:rFonts w:hint="eastAsia"/>
          <w:sz w:val="24"/>
          <w:szCs w:val="24"/>
        </w:rPr>
        <w:t>隐含马尔科夫模型</w:t>
      </w:r>
      <w:r w:rsidRPr="007B0BAD">
        <w:rPr>
          <w:rFonts w:hint="eastAsia"/>
          <w:sz w:val="24"/>
          <w:szCs w:val="24"/>
        </w:rPr>
        <w:t>)</w:t>
      </w:r>
      <w:r w:rsidRPr="007B0BAD">
        <w:rPr>
          <w:rFonts w:hint="eastAsia"/>
          <w:sz w:val="24"/>
          <w:szCs w:val="24"/>
        </w:rPr>
        <w:t>模型是语音识别中常采用的统计模型，状态的概率函数能够描述语音的重要属性特征的分布特点，以提供给模式分析</w:t>
      </w:r>
      <w:r w:rsidRPr="007B0BAD">
        <w:rPr>
          <w:rFonts w:hint="eastAsia"/>
          <w:sz w:val="24"/>
          <w:szCs w:val="24"/>
        </w:rPr>
        <w:t>/</w:t>
      </w:r>
      <w:r w:rsidRPr="007B0BAD">
        <w:rPr>
          <w:rFonts w:hint="eastAsia"/>
          <w:sz w:val="24"/>
          <w:szCs w:val="24"/>
        </w:rPr>
        <w:t>识别模块使用。</w:t>
      </w:r>
    </w:p>
    <w:p w:rsidR="00FB5368" w:rsidRPr="007B0BAD" w:rsidRDefault="00FB5368" w:rsidP="00FB5368">
      <w:pPr>
        <w:rPr>
          <w:sz w:val="24"/>
          <w:szCs w:val="24"/>
        </w:rPr>
      </w:pPr>
      <w:r w:rsidRPr="007B0BAD">
        <w:rPr>
          <w:rFonts w:hint="eastAsia"/>
          <w:sz w:val="24"/>
          <w:szCs w:val="24"/>
        </w:rPr>
        <w:t>Gabor</w:t>
      </w:r>
      <w:r w:rsidRPr="007B0BAD">
        <w:rPr>
          <w:rFonts w:hint="eastAsia"/>
          <w:sz w:val="24"/>
          <w:szCs w:val="24"/>
        </w:rPr>
        <w:t>小波变换是一种多通道信号分解，能同时在时域和频域中较好地兼顾对信号分析的分辨率要求，快速</w:t>
      </w:r>
      <w:r w:rsidRPr="007B0BAD">
        <w:rPr>
          <w:rFonts w:hint="eastAsia"/>
          <w:sz w:val="24"/>
          <w:szCs w:val="24"/>
        </w:rPr>
        <w:t>Gabor</w:t>
      </w:r>
      <w:r w:rsidRPr="007B0BAD">
        <w:rPr>
          <w:rFonts w:hint="eastAsia"/>
          <w:sz w:val="24"/>
          <w:szCs w:val="24"/>
        </w:rPr>
        <w:t>变换应用。</w:t>
      </w:r>
    </w:p>
    <w:p w:rsidR="00FB5368" w:rsidRPr="007B0BAD" w:rsidRDefault="00FB5368" w:rsidP="00FB5368">
      <w:pPr>
        <w:rPr>
          <w:sz w:val="24"/>
          <w:szCs w:val="24"/>
        </w:rPr>
      </w:pPr>
      <w:r w:rsidRPr="007B0BAD">
        <w:rPr>
          <w:rFonts w:hint="eastAsia"/>
          <w:sz w:val="24"/>
          <w:szCs w:val="24"/>
        </w:rPr>
        <w:t>SVM</w:t>
      </w:r>
      <w:r w:rsidRPr="007B0BAD">
        <w:rPr>
          <w:rFonts w:hint="eastAsia"/>
          <w:sz w:val="24"/>
          <w:szCs w:val="24"/>
        </w:rPr>
        <w:t>的分类方法，结构风险最小化原则的</w:t>
      </w:r>
      <w:r w:rsidRPr="007B0BAD">
        <w:rPr>
          <w:rFonts w:hint="eastAsia"/>
          <w:sz w:val="24"/>
          <w:szCs w:val="24"/>
        </w:rPr>
        <w:t>SVM</w:t>
      </w:r>
      <w:r w:rsidRPr="007B0BAD">
        <w:rPr>
          <w:rFonts w:hint="eastAsia"/>
          <w:sz w:val="24"/>
          <w:szCs w:val="24"/>
        </w:rPr>
        <w:t>技术具有全局最优性和较好的泛化能力。采用</w:t>
      </w:r>
      <w:r w:rsidRPr="007B0BAD">
        <w:rPr>
          <w:rFonts w:hint="eastAsia"/>
          <w:sz w:val="24"/>
          <w:szCs w:val="24"/>
        </w:rPr>
        <w:t>SVM</w:t>
      </w:r>
      <w:r w:rsidRPr="007B0BAD">
        <w:rPr>
          <w:rFonts w:hint="eastAsia"/>
          <w:sz w:val="24"/>
          <w:szCs w:val="24"/>
        </w:rPr>
        <w:t>技术能够提高分类性能。</w:t>
      </w:r>
    </w:p>
    <w:p w:rsidR="00FB5368" w:rsidRPr="007B0BAD" w:rsidRDefault="00FB5368" w:rsidP="00FB5368">
      <w:pPr>
        <w:rPr>
          <w:sz w:val="24"/>
          <w:szCs w:val="24"/>
        </w:rPr>
      </w:pPr>
      <w:r w:rsidRPr="007B0BAD">
        <w:rPr>
          <w:rFonts w:hint="eastAsia"/>
          <w:sz w:val="24"/>
          <w:szCs w:val="24"/>
        </w:rPr>
        <w:t>Lattice</w:t>
      </w:r>
      <w:r w:rsidRPr="007B0BAD">
        <w:rPr>
          <w:rFonts w:hint="eastAsia"/>
          <w:sz w:val="24"/>
          <w:szCs w:val="24"/>
        </w:rPr>
        <w:t>采用基于音素的置信度与基于状态的置信度相融合的方法，提高评估准确性。</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、资料基础：语料库——音素库（三音子库）、音节库、词库、句法库，不同层次的自然语言原始语料素材库；语料库的标注——切分、主要属性标注；连接库——连接规则、概率。</w:t>
      </w:r>
    </w:p>
    <w:p w:rsidR="00FB5368" w:rsidRPr="007B0BAD" w:rsidRDefault="00FB5368" w:rsidP="00FB5368">
      <w:pPr>
        <w:rPr>
          <w:sz w:val="24"/>
          <w:szCs w:val="24"/>
        </w:rPr>
      </w:pPr>
      <w:r w:rsidRPr="007B0BAD">
        <w:rPr>
          <w:rFonts w:hint="eastAsia"/>
          <w:sz w:val="24"/>
          <w:szCs w:val="24"/>
        </w:rPr>
        <w:t>（三）、中文信息处理（阿勒泰语系语言）的主要特征</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、语言特征：维吾尔语、哈萨克</w:t>
      </w:r>
      <w:proofErr w:type="gramStart"/>
      <w:r w:rsidRPr="007B0BAD">
        <w:rPr>
          <w:rFonts w:hint="eastAsia"/>
          <w:sz w:val="24"/>
          <w:szCs w:val="24"/>
        </w:rPr>
        <w:t>语属于</w:t>
      </w:r>
      <w:proofErr w:type="gramEnd"/>
      <w:r w:rsidRPr="007B0BAD">
        <w:rPr>
          <w:rFonts w:hint="eastAsia"/>
          <w:sz w:val="24"/>
          <w:szCs w:val="24"/>
        </w:rPr>
        <w:t>阿勒泰语系突厥语种，是一种黏着语：名词有数、从属人称、格等语法范畴；动词有态、肯定否定、语气、时、人称、数、形动词、动名词、副动词等语法范畴。词组和句子有严格的词序：主语在谓语之前，限定语在中心词之前。维吾尔文用阿拉伯文字母为基础拼写。现行维吾尔文有</w:t>
      </w:r>
      <w:r w:rsidRPr="007B0BAD">
        <w:rPr>
          <w:rFonts w:hint="eastAsia"/>
          <w:sz w:val="24"/>
          <w:szCs w:val="24"/>
        </w:rPr>
        <w:t>8</w:t>
      </w:r>
      <w:r w:rsidRPr="007B0BAD">
        <w:rPr>
          <w:rFonts w:hint="eastAsia"/>
          <w:sz w:val="24"/>
          <w:szCs w:val="24"/>
        </w:rPr>
        <w:t>个元音字母，</w:t>
      </w:r>
      <w:r w:rsidRPr="007B0BAD">
        <w:rPr>
          <w:rFonts w:hint="eastAsia"/>
          <w:sz w:val="24"/>
          <w:szCs w:val="24"/>
        </w:rPr>
        <w:t>24</w:t>
      </w:r>
      <w:r w:rsidRPr="007B0BAD">
        <w:rPr>
          <w:rFonts w:hint="eastAsia"/>
          <w:sz w:val="24"/>
          <w:szCs w:val="24"/>
        </w:rPr>
        <w:t>个辅音字母。</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、文字特征：维吾尔文字自右向左横写；每个字母按出现在词首、词中、</w:t>
      </w:r>
      <w:proofErr w:type="gramStart"/>
      <w:r w:rsidRPr="007B0BAD">
        <w:rPr>
          <w:rFonts w:hint="eastAsia"/>
          <w:sz w:val="24"/>
          <w:szCs w:val="24"/>
        </w:rPr>
        <w:t>词末的</w:t>
      </w:r>
      <w:proofErr w:type="gramEnd"/>
      <w:r w:rsidRPr="007B0BAD">
        <w:rPr>
          <w:rFonts w:hint="eastAsia"/>
          <w:sz w:val="24"/>
          <w:szCs w:val="24"/>
        </w:rPr>
        <w:t>位置，有</w:t>
      </w:r>
      <w:r w:rsidRPr="007B0BAD">
        <w:rPr>
          <w:rFonts w:hint="eastAsia"/>
          <w:sz w:val="24"/>
          <w:szCs w:val="24"/>
        </w:rPr>
        <w:t>4</w:t>
      </w:r>
      <w:r w:rsidRPr="007B0BAD">
        <w:rPr>
          <w:rFonts w:hint="eastAsia"/>
          <w:sz w:val="24"/>
          <w:szCs w:val="24"/>
        </w:rPr>
        <w:t>种不同的变形书写方式，</w:t>
      </w:r>
      <w:r w:rsidRPr="007B0BAD">
        <w:rPr>
          <w:rFonts w:hint="eastAsia"/>
          <w:sz w:val="24"/>
          <w:szCs w:val="24"/>
        </w:rPr>
        <w:t>32</w:t>
      </w:r>
      <w:r w:rsidRPr="007B0BAD">
        <w:rPr>
          <w:rFonts w:hint="eastAsia"/>
          <w:sz w:val="24"/>
          <w:szCs w:val="24"/>
        </w:rPr>
        <w:t>个字母共有</w:t>
      </w:r>
      <w:r w:rsidRPr="007B0BAD">
        <w:rPr>
          <w:rFonts w:hint="eastAsia"/>
          <w:sz w:val="24"/>
          <w:szCs w:val="24"/>
        </w:rPr>
        <w:t>128</w:t>
      </w:r>
      <w:r w:rsidRPr="007B0BAD">
        <w:rPr>
          <w:rFonts w:hint="eastAsia"/>
          <w:sz w:val="24"/>
          <w:szCs w:val="24"/>
        </w:rPr>
        <w:t>种字形；维吾尔文字母还有</w:t>
      </w:r>
      <w:proofErr w:type="gramStart"/>
      <w:r w:rsidRPr="007B0BAD">
        <w:rPr>
          <w:rFonts w:hint="eastAsia"/>
          <w:sz w:val="24"/>
          <w:szCs w:val="24"/>
        </w:rPr>
        <w:t>不</w:t>
      </w:r>
      <w:proofErr w:type="gramEnd"/>
      <w:r w:rsidRPr="007B0BAD">
        <w:rPr>
          <w:rFonts w:hint="eastAsia"/>
          <w:sz w:val="24"/>
          <w:szCs w:val="24"/>
        </w:rPr>
        <w:t>等宽的特点。维吾尔文词根上的语音变化、附加成分与词干在元音和辅音上的和谐的语言特征也出现在文字上，同一个词根往往有不同的书写形式，同一个附加成分往往有几种变体。</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、与阿拉伯文的近似性。</w:t>
      </w:r>
    </w:p>
    <w:p w:rsidR="00FB5368" w:rsidRPr="007B0BAD" w:rsidRDefault="00FB5368" w:rsidP="00FB5368">
      <w:pPr>
        <w:rPr>
          <w:sz w:val="24"/>
          <w:szCs w:val="24"/>
        </w:rPr>
      </w:pPr>
      <w:r w:rsidRPr="007B0BAD">
        <w:rPr>
          <w:rFonts w:hint="eastAsia"/>
          <w:sz w:val="24"/>
          <w:szCs w:val="24"/>
        </w:rPr>
        <w:t>（四）、中文信息处理（阿勒泰语系语言）依据的标准</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、基本标准：信息交换用编码标准、字形标准、术语标准，以及键盘标准、语料库标准。</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、现行编码标准：在</w:t>
      </w:r>
      <w:r w:rsidRPr="007B0BAD">
        <w:rPr>
          <w:rFonts w:hint="eastAsia"/>
          <w:sz w:val="24"/>
          <w:szCs w:val="24"/>
        </w:rPr>
        <w:t xml:space="preserve">ISO/IEC 10646-1:2000/Unicode 4 </w:t>
      </w:r>
      <w:r w:rsidRPr="007B0BAD">
        <w:rPr>
          <w:rFonts w:hint="eastAsia"/>
          <w:sz w:val="24"/>
          <w:szCs w:val="24"/>
        </w:rPr>
        <w:t>中的阿拉伯文字符集已包</w:t>
      </w:r>
      <w:r w:rsidRPr="007B0BAD">
        <w:rPr>
          <w:rFonts w:hint="eastAsia"/>
          <w:sz w:val="24"/>
          <w:szCs w:val="24"/>
        </w:rPr>
        <w:lastRenderedPageBreak/>
        <w:t>括了所有的维吾尔文、哈萨克文、柯尔克孜文常用的字符形式。但由于维吾尔文的变体显现形式与阿拉伯文不完全对应或不完全相同，为确定和规范维吾尔文、哈萨克文、柯尔克孜文字符集在</w:t>
      </w:r>
      <w:r w:rsidRPr="007B0BAD">
        <w:rPr>
          <w:rFonts w:hint="eastAsia"/>
          <w:sz w:val="24"/>
          <w:szCs w:val="24"/>
        </w:rPr>
        <w:t xml:space="preserve">ISO/IEC 10646-1:2000/Unicode 4 </w:t>
      </w:r>
      <w:r w:rsidRPr="007B0BAD">
        <w:rPr>
          <w:rFonts w:hint="eastAsia"/>
          <w:sz w:val="24"/>
          <w:szCs w:val="24"/>
        </w:rPr>
        <w:t>中的准确位置与编码，制定标准</w:t>
      </w:r>
      <w:r w:rsidRPr="007B0BAD">
        <w:rPr>
          <w:rFonts w:hint="eastAsia"/>
          <w:sz w:val="24"/>
          <w:szCs w:val="24"/>
        </w:rPr>
        <w:t xml:space="preserve">DB65/2190 </w:t>
      </w:r>
      <w:r w:rsidRPr="007B0BAD">
        <w:rPr>
          <w:rFonts w:hint="eastAsia"/>
          <w:sz w:val="24"/>
          <w:szCs w:val="24"/>
        </w:rPr>
        <w:t>—</w:t>
      </w:r>
      <w:r w:rsidRPr="007B0BAD">
        <w:rPr>
          <w:rFonts w:hint="eastAsia"/>
          <w:sz w:val="24"/>
          <w:szCs w:val="24"/>
        </w:rPr>
        <w:t>2005</w:t>
      </w:r>
      <w:r w:rsidRPr="007B0BAD">
        <w:rPr>
          <w:rFonts w:hint="eastAsia"/>
          <w:sz w:val="24"/>
          <w:szCs w:val="24"/>
        </w:rPr>
        <w:t>。本标准已为国际标准化组织接受。</w:t>
      </w:r>
    </w:p>
    <w:p w:rsidR="00FB5368" w:rsidRPr="007B0BAD" w:rsidRDefault="00FB5368" w:rsidP="00FB5368">
      <w:pPr>
        <w:rPr>
          <w:sz w:val="24"/>
          <w:szCs w:val="24"/>
        </w:rPr>
      </w:pPr>
      <w:r w:rsidRPr="007B0BAD">
        <w:rPr>
          <w:rFonts w:hint="eastAsia"/>
          <w:sz w:val="24"/>
          <w:szCs w:val="24"/>
        </w:rPr>
        <w:t>另外还有“维哈柯文信息交换用字型标准”、“维哈柯文信息交换用界面标准”。以及键盘标准，哈、柯古文献文字国际</w:t>
      </w:r>
      <w:r w:rsidRPr="007B0BAD">
        <w:rPr>
          <w:rFonts w:hint="eastAsia"/>
          <w:sz w:val="24"/>
          <w:szCs w:val="24"/>
        </w:rPr>
        <w:t>/</w:t>
      </w:r>
      <w:r w:rsidRPr="007B0BAD">
        <w:rPr>
          <w:rFonts w:hint="eastAsia"/>
          <w:sz w:val="24"/>
          <w:szCs w:val="24"/>
        </w:rPr>
        <w:t>国家代码标准；维、哈、</w:t>
      </w:r>
      <w:proofErr w:type="gramStart"/>
      <w:r w:rsidRPr="007B0BAD">
        <w:rPr>
          <w:rFonts w:hint="eastAsia"/>
          <w:sz w:val="24"/>
          <w:szCs w:val="24"/>
        </w:rPr>
        <w:t>柯</w:t>
      </w:r>
      <w:proofErr w:type="gramEnd"/>
      <w:r w:rsidRPr="007B0BAD">
        <w:rPr>
          <w:rFonts w:hint="eastAsia"/>
          <w:sz w:val="24"/>
          <w:szCs w:val="24"/>
        </w:rPr>
        <w:t>整词输入标准；维、哈、柯文自然语言处理语料库规则标准；维、哈、柯文信息处理用音节标准；维、哈、柯文信息处理交换用文献规范名词术语标准。</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、在确定了基本字形的基础上，制定了</w:t>
      </w:r>
      <w:r w:rsidRPr="007B0BAD">
        <w:rPr>
          <w:rFonts w:hint="eastAsia"/>
          <w:sz w:val="24"/>
          <w:szCs w:val="24"/>
        </w:rPr>
        <w:t>16</w:t>
      </w:r>
      <w:r w:rsidRPr="007B0BAD">
        <w:rPr>
          <w:rFonts w:hint="eastAsia"/>
          <w:sz w:val="24"/>
          <w:szCs w:val="24"/>
        </w:rPr>
        <w:t>种字体标准，以及维、哈、</w:t>
      </w:r>
      <w:proofErr w:type="gramStart"/>
      <w:r w:rsidRPr="007B0BAD">
        <w:rPr>
          <w:rFonts w:hint="eastAsia"/>
          <w:sz w:val="24"/>
          <w:szCs w:val="24"/>
        </w:rPr>
        <w:t>克文字</w:t>
      </w:r>
      <w:proofErr w:type="gramEnd"/>
      <w:r w:rsidRPr="007B0BAD">
        <w:rPr>
          <w:rFonts w:hint="eastAsia"/>
          <w:sz w:val="24"/>
          <w:szCs w:val="24"/>
        </w:rPr>
        <w:t>的标准字库，以及矢量字库。</w:t>
      </w:r>
    </w:p>
    <w:p w:rsidR="00FB5368" w:rsidRPr="007B0BAD" w:rsidRDefault="00FB5368" w:rsidP="00FB5368">
      <w:pPr>
        <w:rPr>
          <w:sz w:val="24"/>
          <w:szCs w:val="24"/>
        </w:rPr>
      </w:pPr>
      <w:r w:rsidRPr="007B0BAD">
        <w:rPr>
          <w:rFonts w:hint="eastAsia"/>
          <w:sz w:val="24"/>
          <w:szCs w:val="24"/>
        </w:rPr>
        <w:t>（五）、中文多文种处理基础系统研究</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基础平台研究：重点解决操作系统平台对多文种的支持，要解决的问题——系统的输入与输出，桌面的编排（横排与竖排）、文字和句子方向（从左到右与从右到左）、不同字母和在不同位置是字符宽度选择；汉、英、其他多文种混合编辑技术。</w:t>
      </w:r>
    </w:p>
    <w:p w:rsidR="00FB5368" w:rsidRPr="007B0BAD" w:rsidRDefault="00FB5368" w:rsidP="00FB5368">
      <w:pPr>
        <w:rPr>
          <w:sz w:val="24"/>
          <w:szCs w:val="24"/>
        </w:rPr>
      </w:pPr>
      <w:r w:rsidRPr="007B0BAD">
        <w:rPr>
          <w:rFonts w:hint="eastAsia"/>
          <w:sz w:val="24"/>
          <w:szCs w:val="24"/>
        </w:rPr>
        <w:t>在基础平台的研究方面也经历了外挂式结构（不改变操作系统结构，对输入多文种进行处理后进入显示系统），内核修改（利用操作系统的接口和函数完成多文种处理），以及现在按照国际标准，通过建立支持多文种系统模块，实现多文种处理能力的三个阶段。</w:t>
      </w:r>
    </w:p>
    <w:p w:rsidR="00FB5368" w:rsidRPr="007B0BAD" w:rsidRDefault="00FB5368" w:rsidP="00FB5368">
      <w:pPr>
        <w:rPr>
          <w:sz w:val="24"/>
          <w:szCs w:val="24"/>
        </w:rPr>
      </w:pPr>
      <w:r w:rsidRPr="007B0BAD">
        <w:rPr>
          <w:rFonts w:hint="eastAsia"/>
          <w:sz w:val="24"/>
          <w:szCs w:val="24"/>
        </w:rPr>
        <w:t>目前在内部处理上较好的是使用坐标动态变换技术，在操作系统底层实现对多语种文字处理的支持，输入、编辑、排版完全符合多语种文字的使用习惯。用户界面如菜单、工具条等控件符合阿拉伯文靠右对齐的使用习惯。</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、跨平台多语种处理技术：基于</w:t>
      </w:r>
      <w:r w:rsidRPr="007B0BAD">
        <w:rPr>
          <w:rFonts w:hint="eastAsia"/>
          <w:sz w:val="24"/>
          <w:szCs w:val="24"/>
        </w:rPr>
        <w:t>Java</w:t>
      </w:r>
      <w:r w:rsidRPr="007B0BAD">
        <w:rPr>
          <w:rFonts w:hint="eastAsia"/>
          <w:sz w:val="24"/>
          <w:szCs w:val="24"/>
        </w:rPr>
        <w:t>的字母自动选形技术、双向光标控制技术、按音节断行、字母自动拉长、界面控件映射技术、支持多语言的应用集成技术等多语种处理关键技术。</w:t>
      </w:r>
    </w:p>
    <w:p w:rsidR="00FB5368" w:rsidRPr="007B0BAD" w:rsidRDefault="00FB5368" w:rsidP="00FB5368">
      <w:pPr>
        <w:rPr>
          <w:sz w:val="24"/>
          <w:szCs w:val="24"/>
        </w:rPr>
      </w:pPr>
      <w:r w:rsidRPr="007B0BAD">
        <w:rPr>
          <w:rFonts w:hint="eastAsia"/>
          <w:sz w:val="24"/>
          <w:szCs w:val="24"/>
        </w:rPr>
        <w:t>通过具体研究开发对象，建立跨平台的多语种文字处理架构并集成多语种处理模块，实现跨平台处理。多种语言混合处理技术，实现不同风格文字混合编辑处理，文字方向、排版方式等都符合使用习惯，实现按照上下文环境智能识别、字符显示宽度自动调整。</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、多语种支持软件：多语种</w:t>
      </w:r>
      <w:r w:rsidRPr="007B0BAD">
        <w:rPr>
          <w:rFonts w:hint="eastAsia"/>
          <w:sz w:val="24"/>
          <w:szCs w:val="24"/>
        </w:rPr>
        <w:t>Office</w:t>
      </w:r>
      <w:r w:rsidRPr="007B0BAD">
        <w:rPr>
          <w:rFonts w:hint="eastAsia"/>
          <w:sz w:val="24"/>
          <w:szCs w:val="24"/>
        </w:rPr>
        <w:t>套件，图形、图像处理软件、支持多语种数据库软件，多语种系统电子邮件，电子词典软件，支持多语种杀毒软件。</w:t>
      </w:r>
    </w:p>
    <w:p w:rsidR="00FB5368" w:rsidRPr="007B0BAD" w:rsidRDefault="00FB5368" w:rsidP="00FB5368">
      <w:pPr>
        <w:rPr>
          <w:sz w:val="24"/>
          <w:szCs w:val="24"/>
        </w:rPr>
      </w:pPr>
      <w:r w:rsidRPr="007B0BAD">
        <w:rPr>
          <w:rFonts w:hint="eastAsia"/>
          <w:sz w:val="24"/>
          <w:szCs w:val="24"/>
        </w:rPr>
        <w:t>4</w:t>
      </w:r>
      <w:r w:rsidRPr="007B0BAD">
        <w:rPr>
          <w:rFonts w:hint="eastAsia"/>
          <w:sz w:val="24"/>
          <w:szCs w:val="24"/>
        </w:rPr>
        <w:t>、多语种信息网络传输技术。基于互联网的多语种处理技术，采用</w:t>
      </w:r>
      <w:r w:rsidRPr="007B0BAD">
        <w:rPr>
          <w:rFonts w:hint="eastAsia"/>
          <w:sz w:val="24"/>
          <w:szCs w:val="24"/>
        </w:rPr>
        <w:t>IDS</w:t>
      </w:r>
      <w:r w:rsidRPr="007B0BAD">
        <w:rPr>
          <w:rFonts w:hint="eastAsia"/>
          <w:sz w:val="24"/>
          <w:szCs w:val="24"/>
        </w:rPr>
        <w:t>（信息动态服务）和</w:t>
      </w:r>
      <w:r w:rsidRPr="007B0BAD">
        <w:rPr>
          <w:rFonts w:hint="eastAsia"/>
          <w:sz w:val="24"/>
          <w:szCs w:val="24"/>
        </w:rPr>
        <w:t>CGI</w:t>
      </w:r>
      <w:r w:rsidRPr="007B0BAD">
        <w:rPr>
          <w:rFonts w:hint="eastAsia"/>
          <w:sz w:val="24"/>
          <w:szCs w:val="24"/>
        </w:rPr>
        <w:t>（公用网关接口）技术相结合的方法，解决了不同方向文字信息在互联网上的信息处理、网上检索、排序和统计技术。实现互联网上多种语言数据传输、存储与转换等操作的一致性与完整性。</w:t>
      </w:r>
    </w:p>
    <w:p w:rsidR="00FB5368" w:rsidRPr="007B0BAD" w:rsidRDefault="00FB5368" w:rsidP="00FB5368">
      <w:pPr>
        <w:rPr>
          <w:sz w:val="24"/>
          <w:szCs w:val="24"/>
        </w:rPr>
      </w:pPr>
      <w:r w:rsidRPr="007B0BAD">
        <w:rPr>
          <w:rFonts w:hint="eastAsia"/>
          <w:sz w:val="24"/>
          <w:szCs w:val="24"/>
        </w:rPr>
        <w:t>（六）、中文多文种处理应用系统研究</w:t>
      </w:r>
    </w:p>
    <w:p w:rsidR="00FB5368" w:rsidRPr="007B0BAD" w:rsidRDefault="00FB5368" w:rsidP="00FB5368">
      <w:pPr>
        <w:rPr>
          <w:sz w:val="24"/>
          <w:szCs w:val="24"/>
        </w:rPr>
      </w:pPr>
      <w:r w:rsidRPr="007B0BAD">
        <w:rPr>
          <w:rFonts w:hint="eastAsia"/>
          <w:sz w:val="24"/>
          <w:szCs w:val="24"/>
        </w:rPr>
        <w:t>1</w:t>
      </w:r>
      <w:r w:rsidRPr="007B0BAD">
        <w:rPr>
          <w:rFonts w:hint="eastAsia"/>
          <w:sz w:val="24"/>
          <w:szCs w:val="24"/>
        </w:rPr>
        <w:t>、多文种发布系统：多文种电子政务系统，办公自动化系统；公众服务系统：多文种电话查询应答系统——识别询问文种，自动进行信息匹配，将文本信息转换为语音文件，实时地将文本信息合成语音并通过电话发布。</w:t>
      </w:r>
    </w:p>
    <w:p w:rsidR="00FB5368" w:rsidRPr="007B0BAD" w:rsidRDefault="00FB5368" w:rsidP="00FB5368">
      <w:pPr>
        <w:rPr>
          <w:sz w:val="24"/>
          <w:szCs w:val="24"/>
        </w:rPr>
      </w:pPr>
      <w:r w:rsidRPr="007B0BAD">
        <w:rPr>
          <w:rFonts w:hint="eastAsia"/>
          <w:sz w:val="24"/>
          <w:szCs w:val="24"/>
        </w:rPr>
        <w:t>2</w:t>
      </w:r>
      <w:r w:rsidRPr="007B0BAD">
        <w:rPr>
          <w:rFonts w:hint="eastAsia"/>
          <w:sz w:val="24"/>
          <w:szCs w:val="24"/>
        </w:rPr>
        <w:t>、多文种教学系统：多语种多媒体教学系统，实时交互、双屏或多屏、图像与语音的结合。</w:t>
      </w:r>
    </w:p>
    <w:p w:rsidR="00FB5368" w:rsidRPr="007B0BAD" w:rsidRDefault="00FB5368" w:rsidP="00FB5368">
      <w:pPr>
        <w:rPr>
          <w:sz w:val="24"/>
          <w:szCs w:val="24"/>
        </w:rPr>
      </w:pPr>
      <w:r w:rsidRPr="007B0BAD">
        <w:rPr>
          <w:rFonts w:hint="eastAsia"/>
          <w:sz w:val="24"/>
          <w:szCs w:val="24"/>
        </w:rPr>
        <w:t>3</w:t>
      </w:r>
      <w:r w:rsidRPr="007B0BAD">
        <w:rPr>
          <w:rFonts w:hint="eastAsia"/>
          <w:sz w:val="24"/>
          <w:szCs w:val="24"/>
        </w:rPr>
        <w:t>、多文种语音识别和语义理解系统：建立用于多语种信息处理的大型关键性基础资源库</w:t>
      </w:r>
      <w:r w:rsidRPr="007B0BAD">
        <w:rPr>
          <w:rFonts w:hint="eastAsia"/>
          <w:sz w:val="24"/>
          <w:szCs w:val="24"/>
        </w:rPr>
        <w:t>(</w:t>
      </w:r>
      <w:r w:rsidRPr="007B0BAD">
        <w:rPr>
          <w:rFonts w:hint="eastAsia"/>
          <w:sz w:val="24"/>
          <w:szCs w:val="24"/>
        </w:rPr>
        <w:t>语种库、语音库等</w:t>
      </w:r>
      <w:r w:rsidRPr="007B0BAD">
        <w:rPr>
          <w:rFonts w:hint="eastAsia"/>
          <w:sz w:val="24"/>
          <w:szCs w:val="24"/>
        </w:rPr>
        <w:t>)</w:t>
      </w:r>
      <w:r w:rsidRPr="007B0BAD">
        <w:rPr>
          <w:rFonts w:hint="eastAsia"/>
          <w:sz w:val="24"/>
          <w:szCs w:val="24"/>
        </w:rPr>
        <w:t>，提高多语种机器翻译和基于内容的互联网多语种信息搜索，信息处理的速度，实现高速识别、语义分类、智能化高速处理。</w:t>
      </w:r>
    </w:p>
    <w:p w:rsidR="00FB5368" w:rsidRPr="007B0BAD" w:rsidRDefault="00FB5368" w:rsidP="00FB5368">
      <w:pPr>
        <w:rPr>
          <w:sz w:val="24"/>
          <w:szCs w:val="24"/>
        </w:rPr>
      </w:pPr>
      <w:r w:rsidRPr="007B0BAD">
        <w:rPr>
          <w:rFonts w:hint="eastAsia"/>
          <w:sz w:val="24"/>
          <w:szCs w:val="24"/>
        </w:rPr>
        <w:lastRenderedPageBreak/>
        <w:t>4</w:t>
      </w:r>
      <w:r w:rsidRPr="007B0BAD">
        <w:rPr>
          <w:rFonts w:hint="eastAsia"/>
          <w:sz w:val="24"/>
          <w:szCs w:val="24"/>
        </w:rPr>
        <w:t>、多文种手写笔迹的识别和鉴别。采取了与文本无关的</w:t>
      </w:r>
      <w:r w:rsidRPr="007B0BAD">
        <w:rPr>
          <w:rFonts w:hint="eastAsia"/>
          <w:sz w:val="24"/>
          <w:szCs w:val="24"/>
        </w:rPr>
        <w:t>Gabor</w:t>
      </w:r>
      <w:r w:rsidRPr="007B0BAD">
        <w:rPr>
          <w:rFonts w:hint="eastAsia"/>
          <w:sz w:val="24"/>
          <w:szCs w:val="24"/>
        </w:rPr>
        <w:t>变换方法来提取笔迹图像的全局纹理特征是可行的方法。可采用的分类器有</w:t>
      </w:r>
      <w:r w:rsidRPr="007B0BAD">
        <w:rPr>
          <w:rFonts w:hint="eastAsia"/>
          <w:sz w:val="24"/>
          <w:szCs w:val="24"/>
        </w:rPr>
        <w:t>SVM</w:t>
      </w:r>
      <w:r w:rsidRPr="007B0BAD">
        <w:rPr>
          <w:rFonts w:hint="eastAsia"/>
          <w:sz w:val="24"/>
          <w:szCs w:val="24"/>
        </w:rPr>
        <w:t>分类器，</w:t>
      </w:r>
      <w:r w:rsidRPr="007B0BAD">
        <w:rPr>
          <w:rFonts w:hint="eastAsia"/>
          <w:sz w:val="24"/>
          <w:szCs w:val="24"/>
        </w:rPr>
        <w:t xml:space="preserve"> k</w:t>
      </w:r>
      <w:r w:rsidRPr="007B0BAD">
        <w:rPr>
          <w:rFonts w:hint="eastAsia"/>
          <w:sz w:val="24"/>
          <w:szCs w:val="24"/>
        </w:rPr>
        <w:t>近邻分类器、基于欧氏距离的分类器以及神经网络分类器。可经过筛选比较使用。</w:t>
      </w:r>
    </w:p>
    <w:p w:rsidR="00FB5368" w:rsidRPr="007B0BAD" w:rsidRDefault="00FB5368" w:rsidP="00FB5368">
      <w:pPr>
        <w:rPr>
          <w:sz w:val="24"/>
          <w:szCs w:val="24"/>
        </w:rPr>
      </w:pPr>
      <w:r w:rsidRPr="007B0BAD">
        <w:rPr>
          <w:rFonts w:hint="eastAsia"/>
          <w:sz w:val="24"/>
          <w:szCs w:val="24"/>
        </w:rPr>
        <w:t>5</w:t>
      </w:r>
      <w:r w:rsidRPr="007B0BAD">
        <w:rPr>
          <w:rFonts w:hint="eastAsia"/>
          <w:sz w:val="24"/>
          <w:szCs w:val="24"/>
        </w:rPr>
        <w:t>、嵌入式多语种多平台软件：例如手机输入法软件有广阔的应用前景。</w:t>
      </w:r>
    </w:p>
    <w:p w:rsidR="00826015" w:rsidRPr="00FB5368" w:rsidRDefault="00FB5368"/>
    <w:sectPr w:rsidR="00826015" w:rsidRPr="00FB5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68"/>
    <w:rsid w:val="00923A07"/>
    <w:rsid w:val="00EA2F05"/>
    <w:rsid w:val="00FB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2199</Characters>
  <Application>Microsoft Office Word</Application>
  <DocSecurity>0</DocSecurity>
  <Lines>18</Lines>
  <Paragraphs>5</Paragraphs>
  <ScaleCrop>false</ScaleCrop>
  <Company>Sky123.Org</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2014-11-06T04:45:00Z</dcterms:created>
  <dcterms:modified xsi:type="dcterms:W3CDTF">2014-11-06T04:45:00Z</dcterms:modified>
</cp:coreProperties>
</file>